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36FC7" w14:textId="3975D4F5" w:rsidR="00872888" w:rsidRDefault="00872888">
      <w:pPr>
        <w:rPr>
          <w:color w:val="C00000"/>
        </w:rPr>
      </w:pPr>
      <w:r w:rsidRPr="00872888">
        <w:rPr>
          <w:b/>
          <w:bCs/>
        </w:rPr>
        <w:t>Cytology</w:t>
      </w:r>
      <w:r>
        <w:t xml:space="preserve"> is the study of </w:t>
      </w:r>
      <w:r>
        <w:rPr>
          <w:color w:val="C00000"/>
        </w:rPr>
        <w:t>CELLS.</w:t>
      </w:r>
      <w:r w:rsidR="00B63EFB">
        <w:rPr>
          <w:color w:val="C00000"/>
        </w:rPr>
        <w:tab/>
      </w:r>
      <w:r w:rsidR="00B63EFB">
        <w:rPr>
          <w:color w:val="C00000"/>
        </w:rPr>
        <w:tab/>
      </w:r>
      <w:r w:rsidR="00B63EFB">
        <w:rPr>
          <w:color w:val="C00000"/>
        </w:rPr>
        <w:tab/>
      </w:r>
      <w:r w:rsidR="00B63EFB">
        <w:rPr>
          <w:color w:val="C00000"/>
        </w:rPr>
        <w:tab/>
        <w:t xml:space="preserve">STUDY GUIDE – CH. 5 BIOLOGY </w:t>
      </w:r>
      <w:r w:rsidR="00F67491">
        <w:rPr>
          <w:color w:val="C00000"/>
        </w:rPr>
        <w:t>9-18-23</w:t>
      </w:r>
    </w:p>
    <w:p w14:paraId="1BECB2CB" w14:textId="697AE169" w:rsidR="00F67491" w:rsidRDefault="00F67491">
      <w:pPr>
        <w:rPr>
          <w:color w:val="C00000"/>
        </w:rPr>
      </w:pPr>
      <w:r>
        <w:rPr>
          <w:color w:val="C00000"/>
        </w:rPr>
        <w:t>Student’s Name __________________________</w:t>
      </w:r>
      <w:r>
        <w:rPr>
          <w:color w:val="C00000"/>
        </w:rPr>
        <w:tab/>
      </w:r>
      <w:r>
        <w:rPr>
          <w:color w:val="C00000"/>
        </w:rPr>
        <w:tab/>
        <w:t>Parent’s Signature _____________________________</w:t>
      </w:r>
    </w:p>
    <w:p w14:paraId="199EFB3D" w14:textId="69EA8BDE" w:rsidR="00797751" w:rsidRPr="00B63EFB" w:rsidRDefault="00797751">
      <w:r w:rsidRPr="00B63EFB">
        <w:t>I. History of Cells</w:t>
      </w:r>
    </w:p>
    <w:p w14:paraId="5BB2C3B7" w14:textId="19485128" w:rsidR="00797751" w:rsidRPr="00B63EFB" w:rsidRDefault="00797751">
      <w:r w:rsidRPr="00B63EFB">
        <w:t>1. 1665-Robert Hooke-cork-microscope-cells (little boxes)</w:t>
      </w:r>
    </w:p>
    <w:p w14:paraId="675EF8CA" w14:textId="785AE1F4" w:rsidR="00797751" w:rsidRPr="00B63EFB" w:rsidRDefault="00797751">
      <w:r w:rsidRPr="00B63EFB">
        <w:t xml:space="preserve">2. 1682-A. </w:t>
      </w:r>
      <w:r w:rsidR="00606A51" w:rsidRPr="00B63EFB">
        <w:t>Leuwenhoek</w:t>
      </w:r>
      <w:r w:rsidRPr="00B63EFB">
        <w:t>-cells come from other living material</w:t>
      </w:r>
    </w:p>
    <w:p w14:paraId="2BCE99D8" w14:textId="00BEF253" w:rsidR="00797751" w:rsidRDefault="00797751">
      <w:pPr>
        <w:rPr>
          <w:color w:val="C00000"/>
        </w:rPr>
      </w:pPr>
      <w:r>
        <w:rPr>
          <w:color w:val="C00000"/>
        </w:rPr>
        <w:t xml:space="preserve">3. 1837-Schwann-animals have cells (SWAN); </w:t>
      </w:r>
      <w:r w:rsidR="00606A51">
        <w:rPr>
          <w:color w:val="C00000"/>
        </w:rPr>
        <w:t>Schleiden</w:t>
      </w:r>
      <w:r>
        <w:rPr>
          <w:color w:val="C00000"/>
        </w:rPr>
        <w:t>-plants have cells</w:t>
      </w:r>
    </w:p>
    <w:p w14:paraId="24D06585" w14:textId="56A6204C" w:rsidR="00872888" w:rsidRDefault="00797751">
      <w:pPr>
        <w:rPr>
          <w:color w:val="000000" w:themeColor="text1"/>
        </w:rPr>
      </w:pPr>
      <w:r>
        <w:rPr>
          <w:color w:val="000000" w:themeColor="text1"/>
        </w:rPr>
        <w:t xml:space="preserve">II.  </w:t>
      </w:r>
      <w:r w:rsidR="00872888">
        <w:rPr>
          <w:color w:val="000000" w:themeColor="text1"/>
        </w:rPr>
        <w:t>Cell Theory</w:t>
      </w:r>
    </w:p>
    <w:p w14:paraId="2A409023" w14:textId="63898FC7" w:rsidR="00872888" w:rsidRDefault="00872888">
      <w:pPr>
        <w:rPr>
          <w:color w:val="000000" w:themeColor="text1"/>
        </w:rPr>
      </w:pPr>
      <w:r>
        <w:rPr>
          <w:color w:val="000000" w:themeColor="text1"/>
        </w:rPr>
        <w:t>1.  Cells are the basic units that make up all living things.</w:t>
      </w:r>
    </w:p>
    <w:p w14:paraId="36DF5F51" w14:textId="1CE357AB" w:rsidR="00872888" w:rsidRDefault="00872888">
      <w:pPr>
        <w:rPr>
          <w:color w:val="000000" w:themeColor="text1"/>
        </w:rPr>
      </w:pPr>
      <w:r>
        <w:rPr>
          <w:color w:val="000000" w:themeColor="text1"/>
        </w:rPr>
        <w:t>2. Cells come from preexisting cells</w:t>
      </w:r>
    </w:p>
    <w:p w14:paraId="1AF34907" w14:textId="1AA244C7" w:rsidR="00872888" w:rsidRDefault="00872888">
      <w:pPr>
        <w:rPr>
          <w:color w:val="000000" w:themeColor="text1"/>
        </w:rPr>
      </w:pPr>
      <w:r>
        <w:rPr>
          <w:color w:val="000000" w:themeColor="text1"/>
        </w:rPr>
        <w:t xml:space="preserve">3. </w:t>
      </w:r>
      <w:r w:rsidRPr="00B63EFB">
        <w:rPr>
          <w:color w:val="C00000"/>
        </w:rPr>
        <w:t>Cells carry on the functions of all living things</w:t>
      </w:r>
      <w:r>
        <w:rPr>
          <w:color w:val="000000" w:themeColor="text1"/>
        </w:rPr>
        <w:t>.</w:t>
      </w:r>
    </w:p>
    <w:p w14:paraId="78ADCB3D" w14:textId="2626FEA6" w:rsidR="00D1468D" w:rsidRDefault="00D1468D">
      <w:pPr>
        <w:rPr>
          <w:color w:val="000000" w:themeColor="text1"/>
        </w:rPr>
      </w:pPr>
      <w:r>
        <w:rPr>
          <w:color w:val="000000" w:themeColor="text1"/>
        </w:rPr>
        <w:t>III. Why are cells so small?</w:t>
      </w:r>
    </w:p>
    <w:p w14:paraId="50588AB1" w14:textId="6CFC1407" w:rsidR="00D1468D" w:rsidRDefault="00D1468D">
      <w:pPr>
        <w:rPr>
          <w:color w:val="000000" w:themeColor="text1"/>
        </w:rPr>
      </w:pPr>
      <w:r>
        <w:rPr>
          <w:color w:val="000000" w:themeColor="text1"/>
        </w:rPr>
        <w:t>1. The DNA code of the cell regulates it size.</w:t>
      </w:r>
    </w:p>
    <w:p w14:paraId="1E3FBB30" w14:textId="65F18A7A" w:rsidR="00D1468D" w:rsidRDefault="00D1468D">
      <w:pPr>
        <w:rPr>
          <w:color w:val="000000" w:themeColor="text1"/>
        </w:rPr>
      </w:pPr>
      <w:r>
        <w:rPr>
          <w:color w:val="000000" w:themeColor="text1"/>
        </w:rPr>
        <w:t>2. The ratio between the surface area and the volume of the cell influences its nutrition and thus the size of the cell.</w:t>
      </w:r>
    </w:p>
    <w:p w14:paraId="68BC01A4" w14:textId="1FEDE532" w:rsidR="00D1468D" w:rsidRPr="00D87607" w:rsidRDefault="00D1468D">
      <w:pPr>
        <w:rPr>
          <w:color w:val="C00000"/>
        </w:rPr>
      </w:pPr>
      <w:r w:rsidRPr="00D87607">
        <w:rPr>
          <w:color w:val="C00000"/>
        </w:rPr>
        <w:t>In large cells, the surface area is too small to provide adequate nutrients to the interior of the cell.</w:t>
      </w:r>
    </w:p>
    <w:p w14:paraId="10D4BCFE" w14:textId="4C63045C" w:rsidR="00D1468D" w:rsidRDefault="00872888">
      <w:pPr>
        <w:rPr>
          <w:color w:val="000000" w:themeColor="text1"/>
        </w:rPr>
      </w:pPr>
      <w:r>
        <w:rPr>
          <w:color w:val="000000" w:themeColor="text1"/>
        </w:rPr>
        <w:t>II</w:t>
      </w:r>
      <w:r w:rsidR="00B63EFB">
        <w:rPr>
          <w:color w:val="000000" w:themeColor="text1"/>
        </w:rPr>
        <w:t>I</w:t>
      </w:r>
      <w:r>
        <w:rPr>
          <w:color w:val="000000" w:themeColor="text1"/>
        </w:rPr>
        <w:t>. Organizing with Cells</w:t>
      </w:r>
    </w:p>
    <w:p w14:paraId="0CA7C519" w14:textId="12F2BD75" w:rsidR="00687521" w:rsidRDefault="00687521">
      <w:pPr>
        <w:rPr>
          <w:color w:val="000000" w:themeColor="text1"/>
        </w:rPr>
      </w:pPr>
      <w:r>
        <w:rPr>
          <w:color w:val="000000" w:themeColor="text1"/>
        </w:rPr>
        <w:t xml:space="preserve">A. </w:t>
      </w:r>
      <w:r w:rsidR="00606A51">
        <w:rPr>
          <w:color w:val="000000" w:themeColor="text1"/>
        </w:rPr>
        <w:t>Number</w:t>
      </w:r>
      <w:r>
        <w:rPr>
          <w:color w:val="000000" w:themeColor="text1"/>
        </w:rPr>
        <w:t xml:space="preserve"> of Cells Necessary to Fully Function </w:t>
      </w:r>
    </w:p>
    <w:p w14:paraId="68804423" w14:textId="793FAA9B" w:rsidR="00872888" w:rsidRDefault="00872888">
      <w:pPr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Pr="00872888">
        <w:rPr>
          <w:color w:val="C00000"/>
        </w:rPr>
        <w:t>Unicellular</w:t>
      </w:r>
      <w:r>
        <w:rPr>
          <w:color w:val="000000" w:themeColor="text1"/>
        </w:rPr>
        <w:t xml:space="preserve">-an organism made of only one cell that can fully function without other cells. Some unicellular organisms join with others to form a </w:t>
      </w:r>
      <w:r w:rsidRPr="00872888">
        <w:rPr>
          <w:color w:val="C00000"/>
        </w:rPr>
        <w:t>colony</w:t>
      </w:r>
      <w:r>
        <w:rPr>
          <w:color w:val="000000" w:themeColor="text1"/>
        </w:rPr>
        <w:t xml:space="preserve"> in which each performs a specific task. </w:t>
      </w:r>
    </w:p>
    <w:p w14:paraId="343548E2" w14:textId="4BE41947" w:rsidR="00687521" w:rsidRDefault="00687521">
      <w:pPr>
        <w:rPr>
          <w:color w:val="000000" w:themeColor="text1"/>
        </w:rPr>
      </w:pPr>
      <w:r w:rsidRPr="00687521">
        <w:rPr>
          <w:color w:val="000000" w:themeColor="text1"/>
        </w:rPr>
        <w:t xml:space="preserve">2. </w:t>
      </w:r>
      <w:r w:rsidRPr="00687521">
        <w:rPr>
          <w:color w:val="C00000"/>
        </w:rPr>
        <w:t>Multicellular</w:t>
      </w:r>
      <w:r w:rsidRPr="00687521">
        <w:rPr>
          <w:color w:val="000000" w:themeColor="text1"/>
        </w:rPr>
        <w:t>-two or more cells that are highly specialized and depend on each other to function</w:t>
      </w:r>
    </w:p>
    <w:p w14:paraId="1DE4ECF1" w14:textId="3C889C98" w:rsidR="00687521" w:rsidRDefault="00687521">
      <w:pPr>
        <w:rPr>
          <w:color w:val="000000" w:themeColor="text1"/>
        </w:rPr>
      </w:pPr>
      <w:r>
        <w:rPr>
          <w:color w:val="000000" w:themeColor="text1"/>
        </w:rPr>
        <w:t xml:space="preserve">Two or more cells that perform a special function form </w:t>
      </w:r>
      <w:r w:rsidRPr="00687521">
        <w:rPr>
          <w:color w:val="C00000"/>
        </w:rPr>
        <w:t>tissue</w:t>
      </w:r>
      <w:r>
        <w:rPr>
          <w:color w:val="000000" w:themeColor="text1"/>
        </w:rPr>
        <w:t xml:space="preserve">. Different tissues work together to form </w:t>
      </w:r>
      <w:r w:rsidRPr="00687521">
        <w:rPr>
          <w:color w:val="C00000"/>
        </w:rPr>
        <w:t>organs</w:t>
      </w:r>
      <w:r>
        <w:rPr>
          <w:color w:val="000000" w:themeColor="text1"/>
        </w:rPr>
        <w:t xml:space="preserve">. Different organs work together to form an </w:t>
      </w:r>
      <w:r w:rsidRPr="00687521">
        <w:rPr>
          <w:color w:val="C00000"/>
        </w:rPr>
        <w:t>organ system</w:t>
      </w:r>
      <w:r>
        <w:rPr>
          <w:color w:val="000000" w:themeColor="text1"/>
        </w:rPr>
        <w:t xml:space="preserve">. </w:t>
      </w:r>
    </w:p>
    <w:p w14:paraId="08A09244" w14:textId="3F609953" w:rsidR="00687521" w:rsidRDefault="00687521">
      <w:pPr>
        <w:rPr>
          <w:color w:val="000000" w:themeColor="text1"/>
        </w:rPr>
      </w:pPr>
      <w:r>
        <w:rPr>
          <w:color w:val="000000" w:themeColor="text1"/>
        </w:rPr>
        <w:t>B.</w:t>
      </w:r>
      <w:r w:rsidR="00675DB9">
        <w:rPr>
          <w:color w:val="000000" w:themeColor="text1"/>
        </w:rPr>
        <w:t xml:space="preserve"> </w:t>
      </w:r>
      <w:r>
        <w:rPr>
          <w:color w:val="000000" w:themeColor="text1"/>
        </w:rPr>
        <w:t>Kind of Parts</w:t>
      </w:r>
      <w:r w:rsidR="00B84436">
        <w:rPr>
          <w:color w:val="000000" w:themeColor="text1"/>
        </w:rPr>
        <w:t xml:space="preserve"> – organelles “little organs”</w:t>
      </w:r>
    </w:p>
    <w:p w14:paraId="475D7B1D" w14:textId="29C8C3DF" w:rsidR="00687521" w:rsidRDefault="00687521">
      <w:pPr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Pr="00687521">
        <w:rPr>
          <w:color w:val="C00000"/>
        </w:rPr>
        <w:t xml:space="preserve">Eukaryotic </w:t>
      </w:r>
      <w:r>
        <w:rPr>
          <w:color w:val="000000" w:themeColor="text1"/>
        </w:rPr>
        <w:t>Membrane-surrounded organelles</w:t>
      </w:r>
      <w:r w:rsidR="00B84436">
        <w:rPr>
          <w:color w:val="000000" w:themeColor="text1"/>
        </w:rPr>
        <w:t xml:space="preserve"> including nucleus {animals, plants}</w:t>
      </w:r>
    </w:p>
    <w:p w14:paraId="0757E9FF" w14:textId="535B3B08" w:rsidR="00687521" w:rsidRDefault="00687521">
      <w:pPr>
        <w:rPr>
          <w:color w:val="C00000"/>
        </w:rPr>
      </w:pPr>
      <w:r>
        <w:rPr>
          <w:color w:val="000000" w:themeColor="text1"/>
        </w:rPr>
        <w:t>2.</w:t>
      </w:r>
      <w:r w:rsidRPr="00687521">
        <w:rPr>
          <w:color w:val="C00000"/>
        </w:rPr>
        <w:t xml:space="preserve">Prokaryotic </w:t>
      </w:r>
      <w:r w:rsidRPr="00687521">
        <w:rPr>
          <w:color w:val="000000" w:themeColor="text1"/>
        </w:rPr>
        <w:t>Lack surrounding membranes</w:t>
      </w:r>
      <w:r w:rsidR="00B84436">
        <w:rPr>
          <w:color w:val="000000" w:themeColor="text1"/>
        </w:rPr>
        <w:t xml:space="preserve"> no nucleus {bacteria</w:t>
      </w:r>
      <w:r w:rsidR="00B84436">
        <w:rPr>
          <w:color w:val="C00000"/>
        </w:rPr>
        <w:t>}</w:t>
      </w:r>
    </w:p>
    <w:p w14:paraId="4044D5CA" w14:textId="3F64F788" w:rsidR="00D92A29" w:rsidRPr="00B63EFB" w:rsidRDefault="00675DB9">
      <w:pPr>
        <w:rPr>
          <w:color w:val="C00000"/>
        </w:rPr>
      </w:pPr>
      <w:r>
        <w:rPr>
          <w:color w:val="C00000"/>
        </w:rPr>
        <w:lastRenderedPageBreak/>
        <w:t xml:space="preserve">   a. Animal cell organelles (know the appearance and function)</w:t>
      </w:r>
      <w:r w:rsidR="00D92A29" w:rsidRPr="00D92A29">
        <w:rPr>
          <w:noProof/>
          <w:color w:val="C00000"/>
        </w:rPr>
        <w:drawing>
          <wp:anchor distT="0" distB="0" distL="114300" distR="114300" simplePos="0" relativeHeight="251658240" behindDoc="1" locked="0" layoutInCell="1" allowOverlap="1" wp14:anchorId="4542F3D2" wp14:editId="654FA368">
            <wp:simplePos x="0" y="0"/>
            <wp:positionH relativeFrom="column">
              <wp:posOffset>2415540</wp:posOffset>
            </wp:positionH>
            <wp:positionV relativeFrom="paragraph">
              <wp:posOffset>113665</wp:posOffset>
            </wp:positionV>
            <wp:extent cx="4480560" cy="3667760"/>
            <wp:effectExtent l="0" t="0" r="0" b="8890"/>
            <wp:wrapTight wrapText="bothSides">
              <wp:wrapPolygon edited="0">
                <wp:start x="0" y="0"/>
                <wp:lineTo x="0" y="21540"/>
                <wp:lineTo x="21490" y="21540"/>
                <wp:lineTo x="21490" y="0"/>
                <wp:lineTo x="0" y="0"/>
              </wp:wrapPolygon>
            </wp:wrapTight>
            <wp:docPr id="1618518014" name="Picture 1" descr="An animal cell diagram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18014" name="Picture 1" descr="An animal cell diagram with whit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A29">
        <w:rPr>
          <w:color w:val="000000" w:themeColor="text1"/>
        </w:rPr>
        <w:t>mitochondria-</w:t>
      </w:r>
      <w:r w:rsidR="00BC5A78">
        <w:rPr>
          <w:color w:val="000000" w:themeColor="text1"/>
        </w:rPr>
        <w:t>powerhouse</w:t>
      </w:r>
    </w:p>
    <w:p w14:paraId="77555646" w14:textId="1689D749" w:rsidR="00B63EFB" w:rsidRDefault="00D92A29">
      <w:pPr>
        <w:rPr>
          <w:color w:val="000000" w:themeColor="text1"/>
        </w:rPr>
      </w:pPr>
      <w:r>
        <w:rPr>
          <w:color w:val="000000" w:themeColor="text1"/>
        </w:rPr>
        <w:t xml:space="preserve">2. </w:t>
      </w:r>
      <w:r w:rsidR="00606A51">
        <w:rPr>
          <w:color w:val="000000" w:themeColor="text1"/>
        </w:rPr>
        <w:t>Golgi</w:t>
      </w:r>
      <w:r>
        <w:rPr>
          <w:color w:val="000000" w:themeColor="text1"/>
        </w:rPr>
        <w:t xml:space="preserve"> apparatus-</w:t>
      </w:r>
      <w:r w:rsidR="00BC5A78">
        <w:rPr>
          <w:color w:val="000000" w:themeColor="text1"/>
        </w:rPr>
        <w:t>packages</w:t>
      </w:r>
      <w:r w:rsidR="00AF2382">
        <w:rPr>
          <w:color w:val="000000" w:themeColor="text1"/>
        </w:rPr>
        <w:t xml:space="preserve"> or processes </w:t>
      </w:r>
      <w:r w:rsidR="00BC5A78">
        <w:rPr>
          <w:color w:val="000000" w:themeColor="text1"/>
        </w:rPr>
        <w:t xml:space="preserve">chemicals </w:t>
      </w:r>
      <w:r w:rsidR="00AF2382">
        <w:rPr>
          <w:color w:val="000000" w:themeColor="text1"/>
        </w:rPr>
        <w:t xml:space="preserve"> like polysaccharides</w:t>
      </w:r>
      <w:r w:rsidR="00B63EFB">
        <w:rPr>
          <w:color w:val="000000" w:themeColor="text1"/>
        </w:rPr>
        <w:t xml:space="preserve"> (sugars)post office</w:t>
      </w:r>
    </w:p>
    <w:p w14:paraId="3F229AB2" w14:textId="4B584BFF" w:rsidR="00797751" w:rsidRPr="00B63EFB" w:rsidRDefault="00D92A29">
      <w:pPr>
        <w:rPr>
          <w:color w:val="000000" w:themeColor="text1"/>
        </w:rPr>
      </w:pPr>
      <w:r>
        <w:rPr>
          <w:color w:val="000000" w:themeColor="text1"/>
        </w:rPr>
        <w:t>3. ribosomes-</w:t>
      </w:r>
      <w:r w:rsidR="00797751">
        <w:rPr>
          <w:color w:val="000000" w:themeColor="text1"/>
        </w:rPr>
        <w:t>s</w:t>
      </w:r>
      <w:r w:rsidR="00797751" w:rsidRPr="00797751">
        <w:rPr>
          <w:color w:val="C00000"/>
        </w:rPr>
        <w:t xml:space="preserve">ynthesize  </w:t>
      </w:r>
      <w:r w:rsidR="00797751">
        <w:rPr>
          <w:color w:val="C00000"/>
        </w:rPr>
        <w:t>m</w:t>
      </w:r>
      <w:r w:rsidR="00797751" w:rsidRPr="00797751">
        <w:rPr>
          <w:color w:val="C00000"/>
        </w:rPr>
        <w:t>ake protein</w:t>
      </w:r>
    </w:p>
    <w:p w14:paraId="4238DC59" w14:textId="0384ADB5" w:rsidR="00D92A29" w:rsidRDefault="00D92A29">
      <w:pPr>
        <w:rPr>
          <w:color w:val="000000" w:themeColor="text1"/>
        </w:rPr>
      </w:pPr>
      <w:r>
        <w:rPr>
          <w:color w:val="000000" w:themeColor="text1"/>
        </w:rPr>
        <w:t>4. endoplasmic reticulum –</w:t>
      </w:r>
    </w:p>
    <w:p w14:paraId="4BBB678B" w14:textId="4CBB9688" w:rsidR="00797751" w:rsidRPr="00B63EFB" w:rsidRDefault="00B63EFB">
      <w:pPr>
        <w:rPr>
          <w:color w:val="000000" w:themeColor="text1"/>
        </w:rPr>
      </w:pPr>
      <w:r>
        <w:rPr>
          <w:color w:val="000000" w:themeColor="text1"/>
        </w:rPr>
        <w:t>p</w:t>
      </w:r>
      <w:r w:rsidR="00253A85">
        <w:rPr>
          <w:color w:val="000000" w:themeColor="text1"/>
        </w:rPr>
        <w:t>assageways where chemicals are made</w:t>
      </w:r>
      <w:r w:rsidR="00797751" w:rsidRPr="00797751">
        <w:rPr>
          <w:color w:val="C00000"/>
        </w:rPr>
        <w:t>; folded plasma membrane</w:t>
      </w:r>
    </w:p>
    <w:p w14:paraId="3FAB4B14" w14:textId="669ABF94" w:rsidR="00D92A29" w:rsidRPr="00701F00" w:rsidRDefault="00D92A29">
      <w:pPr>
        <w:rPr>
          <w:color w:val="C00000"/>
        </w:rPr>
      </w:pPr>
      <w:r>
        <w:rPr>
          <w:color w:val="000000" w:themeColor="text1"/>
        </w:rPr>
        <w:t>5. nucleus-</w:t>
      </w:r>
      <w:r w:rsidR="00BC5A78">
        <w:rPr>
          <w:color w:val="000000" w:themeColor="text1"/>
        </w:rPr>
        <w:t>control center</w:t>
      </w:r>
      <w:r w:rsidR="00701F00">
        <w:rPr>
          <w:color w:val="000000" w:themeColor="text1"/>
        </w:rPr>
        <w:t>-</w:t>
      </w:r>
      <w:r w:rsidR="00701F00" w:rsidRPr="00701F00">
        <w:rPr>
          <w:color w:val="C00000"/>
        </w:rPr>
        <w:t>stores hereditary information</w:t>
      </w:r>
    </w:p>
    <w:p w14:paraId="2618008D" w14:textId="77777777" w:rsidR="00B63EFB" w:rsidRDefault="00D92A29">
      <w:pPr>
        <w:rPr>
          <w:color w:val="000000" w:themeColor="text1"/>
        </w:rPr>
      </w:pPr>
      <w:r>
        <w:rPr>
          <w:color w:val="000000" w:themeColor="text1"/>
        </w:rPr>
        <w:t>6. centrioles-</w:t>
      </w:r>
      <w:r w:rsidR="00BC5A78">
        <w:rPr>
          <w:color w:val="000000" w:themeColor="text1"/>
        </w:rPr>
        <w:t>organize</w:t>
      </w:r>
      <w:r w:rsidR="00B63EFB">
        <w:rPr>
          <w:color w:val="000000" w:themeColor="text1"/>
        </w:rPr>
        <w:t xml:space="preserve"> </w:t>
      </w:r>
      <w:r w:rsidR="00BC5A78">
        <w:rPr>
          <w:color w:val="000000" w:themeColor="text1"/>
        </w:rPr>
        <w:t>motion of chromosomes</w:t>
      </w:r>
    </w:p>
    <w:p w14:paraId="5CEBF974" w14:textId="6472E069" w:rsidR="00D92A29" w:rsidRDefault="00D92A29">
      <w:pPr>
        <w:rPr>
          <w:color w:val="000000" w:themeColor="text1"/>
        </w:rPr>
      </w:pPr>
      <w:r>
        <w:rPr>
          <w:color w:val="000000" w:themeColor="text1"/>
        </w:rPr>
        <w:t>7. nucleolus-</w:t>
      </w:r>
      <w:r w:rsidR="00253A85">
        <w:rPr>
          <w:color w:val="000000" w:themeColor="text1"/>
        </w:rPr>
        <w:t>manufactures</w:t>
      </w:r>
    </w:p>
    <w:p w14:paraId="61A4AFB5" w14:textId="4A3060E8" w:rsidR="00253A85" w:rsidRDefault="00253A85">
      <w:pPr>
        <w:rPr>
          <w:color w:val="000000" w:themeColor="text1"/>
        </w:rPr>
      </w:pPr>
      <w:r>
        <w:rPr>
          <w:color w:val="000000" w:themeColor="text1"/>
        </w:rPr>
        <w:t>ribosomes</w:t>
      </w:r>
    </w:p>
    <w:p w14:paraId="2734EFF6" w14:textId="21E0478A" w:rsidR="00BC5A78" w:rsidRDefault="00701F00">
      <w:pPr>
        <w:rPr>
          <w:color w:val="000000" w:themeColor="text1"/>
        </w:rPr>
      </w:pPr>
      <w:r w:rsidRPr="00F86773">
        <w:rPr>
          <w:noProof/>
          <w:color w:val="C00000"/>
        </w:rPr>
        <w:drawing>
          <wp:anchor distT="0" distB="0" distL="114300" distR="114300" simplePos="0" relativeHeight="251659264" behindDoc="1" locked="0" layoutInCell="1" allowOverlap="1" wp14:anchorId="0F48C80D" wp14:editId="2A265E99">
            <wp:simplePos x="0" y="0"/>
            <wp:positionH relativeFrom="margin">
              <wp:posOffset>2400300</wp:posOffset>
            </wp:positionH>
            <wp:positionV relativeFrom="paragraph">
              <wp:posOffset>255905</wp:posOffset>
            </wp:positionV>
            <wp:extent cx="4579620" cy="3515360"/>
            <wp:effectExtent l="0" t="0" r="0" b="8890"/>
            <wp:wrapTight wrapText="bothSides">
              <wp:wrapPolygon edited="0">
                <wp:start x="0" y="0"/>
                <wp:lineTo x="0" y="21538"/>
                <wp:lineTo x="21474" y="21538"/>
                <wp:lineTo x="21474" y="0"/>
                <wp:lineTo x="0" y="0"/>
              </wp:wrapPolygon>
            </wp:wrapTight>
            <wp:docPr id="1976547826" name="Picture 1" descr="A diagram of cel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47826" name="Picture 1" descr="A diagram of cell struc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A29">
        <w:rPr>
          <w:color w:val="000000" w:themeColor="text1"/>
        </w:rPr>
        <w:t>8. vacuole-</w:t>
      </w:r>
      <w:r w:rsidR="00BC5A78">
        <w:rPr>
          <w:color w:val="000000" w:themeColor="text1"/>
        </w:rPr>
        <w:t>stores water &amp;</w:t>
      </w:r>
      <w:r w:rsidR="00AF2382">
        <w:rPr>
          <w:color w:val="000000" w:themeColor="text1"/>
        </w:rPr>
        <w:t>n</w:t>
      </w:r>
      <w:r w:rsidR="00BC5A78">
        <w:rPr>
          <w:color w:val="000000" w:themeColor="text1"/>
        </w:rPr>
        <w:t xml:space="preserve">utrients </w:t>
      </w:r>
    </w:p>
    <w:p w14:paraId="4FBA040A" w14:textId="57EA4AF5" w:rsidR="00BC5A78" w:rsidRDefault="00D92A29">
      <w:pPr>
        <w:rPr>
          <w:color w:val="000000" w:themeColor="text1"/>
        </w:rPr>
      </w:pPr>
      <w:r>
        <w:rPr>
          <w:color w:val="000000" w:themeColor="text1"/>
        </w:rPr>
        <w:t>9. lysosomes-</w:t>
      </w:r>
      <w:r w:rsidR="00BC5A78">
        <w:rPr>
          <w:color w:val="000000" w:themeColor="text1"/>
        </w:rPr>
        <w:t xml:space="preserve">Waste disposal </w:t>
      </w:r>
      <w:r w:rsidR="00253A85">
        <w:rPr>
          <w:color w:val="000000" w:themeColor="text1"/>
        </w:rPr>
        <w:t>plant</w:t>
      </w:r>
    </w:p>
    <w:p w14:paraId="46AA22E6" w14:textId="162C9521" w:rsidR="00077979" w:rsidRDefault="00077979">
      <w:pPr>
        <w:rPr>
          <w:color w:val="000000" w:themeColor="text1"/>
        </w:rPr>
      </w:pPr>
      <w:r>
        <w:rPr>
          <w:color w:val="000000" w:themeColor="text1"/>
        </w:rPr>
        <w:t>10. cytoskeleton-microtubules are thickest, important to organization of cell and cellular movement</w:t>
      </w:r>
    </w:p>
    <w:p w14:paraId="3FF2B65F" w14:textId="154F2B32" w:rsidR="00B63EFB" w:rsidRPr="00701F00" w:rsidRDefault="00701F00">
      <w:pPr>
        <w:rPr>
          <w:b/>
          <w:bCs/>
          <w:color w:val="000000" w:themeColor="text1"/>
        </w:rPr>
      </w:pPr>
      <w:r w:rsidRPr="00701F00">
        <w:rPr>
          <w:b/>
          <w:bCs/>
          <w:color w:val="000000" w:themeColor="text1"/>
        </w:rPr>
        <w:t>PLANT CELL</w:t>
      </w:r>
    </w:p>
    <w:p w14:paraId="409A8A12" w14:textId="1014CF67" w:rsidR="00D92A29" w:rsidRPr="00701F00" w:rsidRDefault="00F86773">
      <w:pPr>
        <w:rPr>
          <w:color w:val="C00000"/>
        </w:rPr>
      </w:pPr>
      <w:r>
        <w:rPr>
          <w:color w:val="000000" w:themeColor="text1"/>
        </w:rPr>
        <w:t xml:space="preserve">1. </w:t>
      </w:r>
      <w:r w:rsidR="00606A51">
        <w:rPr>
          <w:color w:val="000000" w:themeColor="text1"/>
        </w:rPr>
        <w:t>chloroplasts</w:t>
      </w:r>
      <w:r w:rsidR="00701F00">
        <w:rPr>
          <w:color w:val="000000" w:themeColor="text1"/>
        </w:rPr>
        <w:t>-photosynthesis (</w:t>
      </w:r>
      <w:r w:rsidR="00701F00" w:rsidRPr="00701F00">
        <w:rPr>
          <w:color w:val="C00000"/>
        </w:rPr>
        <w:t>only in plants)</w:t>
      </w:r>
    </w:p>
    <w:p w14:paraId="543737B5" w14:textId="1BF77A81" w:rsidR="00F86773" w:rsidRPr="00701F00" w:rsidRDefault="00F86773">
      <w:pPr>
        <w:rPr>
          <w:color w:val="C00000"/>
        </w:rPr>
      </w:pPr>
      <w:r>
        <w:rPr>
          <w:color w:val="000000" w:themeColor="text1"/>
        </w:rPr>
        <w:t xml:space="preserve">2. </w:t>
      </w:r>
      <w:r w:rsidR="00701F00">
        <w:rPr>
          <w:color w:val="000000" w:themeColor="text1"/>
        </w:rPr>
        <w:t xml:space="preserve">central vacuole-vesicle that stores water &amp; nutrients, helps maintain the shape in a plant cell, </w:t>
      </w:r>
      <w:r w:rsidR="00701F00" w:rsidRPr="00701F00">
        <w:rPr>
          <w:color w:val="C00000"/>
        </w:rPr>
        <w:t>turgor pressure from water pushes against cell wall to make rigid</w:t>
      </w:r>
      <w:r w:rsidR="00701F00">
        <w:rPr>
          <w:color w:val="C00000"/>
        </w:rPr>
        <w:t xml:space="preserve"> (only in plants)</w:t>
      </w:r>
    </w:p>
    <w:p w14:paraId="4C0D0E62" w14:textId="2891366E" w:rsidR="00701F00" w:rsidRDefault="00701F00">
      <w:pPr>
        <w:rPr>
          <w:color w:val="C00000"/>
        </w:rPr>
      </w:pPr>
      <w:r>
        <w:rPr>
          <w:color w:val="000000" w:themeColor="text1"/>
        </w:rPr>
        <w:t xml:space="preserve">3. cell wall-rigid, porous layer of a plant cell that contains cellulose </w:t>
      </w:r>
      <w:r w:rsidRPr="00701F00">
        <w:rPr>
          <w:color w:val="C00000"/>
        </w:rPr>
        <w:t>(only in plants)</w:t>
      </w:r>
    </w:p>
    <w:p w14:paraId="34B44939" w14:textId="01633A43" w:rsidR="00701F00" w:rsidRPr="00701F00" w:rsidRDefault="00701F00">
      <w:pPr>
        <w:rPr>
          <w:color w:val="C00000"/>
        </w:rPr>
      </w:pPr>
      <w:r>
        <w:rPr>
          <w:color w:val="C00000"/>
        </w:rPr>
        <w:t xml:space="preserve">4. </w:t>
      </w:r>
      <w:r w:rsidRPr="001E1302">
        <w:rPr>
          <w:color w:val="000000" w:themeColor="text1"/>
        </w:rPr>
        <w:t>plastid</w:t>
      </w:r>
      <w:r>
        <w:rPr>
          <w:color w:val="C00000"/>
        </w:rPr>
        <w:t>-</w:t>
      </w:r>
      <w:r w:rsidRPr="001E1302">
        <w:t>small structure than can store food</w:t>
      </w:r>
      <w:r>
        <w:rPr>
          <w:color w:val="C00000"/>
        </w:rPr>
        <w:t xml:space="preserve"> (leucoplast</w:t>
      </w:r>
      <w:r w:rsidR="00BC554F">
        <w:rPr>
          <w:color w:val="C00000"/>
        </w:rPr>
        <w:t xml:space="preserve"> only in plants; other examples are chloroplasts, chromoplasts)</w:t>
      </w:r>
    </w:p>
    <w:p w14:paraId="60759A03" w14:textId="5E1F4F48" w:rsidR="00872888" w:rsidRDefault="00700F2C">
      <w:pPr>
        <w:rPr>
          <w:b/>
          <w:bCs/>
        </w:rPr>
      </w:pPr>
      <w:r w:rsidRPr="00700F2C">
        <w:rPr>
          <w:b/>
          <w:bCs/>
        </w:rPr>
        <w:t>Balance in the Cell</w:t>
      </w:r>
    </w:p>
    <w:p w14:paraId="6C72A8D2" w14:textId="1C54A2FC" w:rsidR="00700F2C" w:rsidRDefault="00700F2C">
      <w:r>
        <w:t>1. Homeostasis or dynamic equilibrium-affected by temperature, nutrition, illness</w:t>
      </w:r>
    </w:p>
    <w:p w14:paraId="15FF97FA" w14:textId="534D14D6" w:rsidR="00700F2C" w:rsidRDefault="00700F2C">
      <w:r>
        <w:t>2. Optimal range-ideal conditions for cells to work</w:t>
      </w:r>
    </w:p>
    <w:p w14:paraId="62BBA07C" w14:textId="3CFB7106" w:rsidR="00700F2C" w:rsidRDefault="00700F2C">
      <w:pPr>
        <w:rPr>
          <w:color w:val="C00000"/>
        </w:rPr>
      </w:pPr>
      <w:r>
        <w:t>3. Range of tolerance-</w:t>
      </w:r>
      <w:r w:rsidRPr="00077979">
        <w:rPr>
          <w:color w:val="C00000"/>
        </w:rPr>
        <w:t>below this range, cells die</w:t>
      </w:r>
      <w:r w:rsidR="00053C89">
        <w:rPr>
          <w:color w:val="C00000"/>
        </w:rPr>
        <w:t xml:space="preserve"> (skin cells very sensitive; i.e. frostbite, sunburn)</w:t>
      </w:r>
    </w:p>
    <w:p w14:paraId="02CC676A" w14:textId="4F0013C4" w:rsidR="00872888" w:rsidRDefault="006428AD">
      <w:pPr>
        <w:rPr>
          <w:b/>
          <w:bCs/>
        </w:rPr>
      </w:pPr>
      <w:r w:rsidRPr="006428AD">
        <w:rPr>
          <w:b/>
          <w:bCs/>
        </w:rPr>
        <w:lastRenderedPageBreak/>
        <w:t>Solutions and the Cell</w:t>
      </w:r>
    </w:p>
    <w:p w14:paraId="65EEA702" w14:textId="478F3FCE" w:rsidR="006428AD" w:rsidRDefault="006428AD">
      <w:r>
        <w:t>1. Hypertonic solution -more concentrated, contains more solute (i.e. ocean water); causes a cell to shrivel</w:t>
      </w:r>
    </w:p>
    <w:p w14:paraId="44813C7D" w14:textId="49C5B395" w:rsidR="006428AD" w:rsidRDefault="006428AD">
      <w:r>
        <w:t>2. Isotonic-equal concentration; cell maintains shape</w:t>
      </w:r>
    </w:p>
    <w:p w14:paraId="6F86CF45" w14:textId="64951051" w:rsidR="006428AD" w:rsidRDefault="006428AD">
      <w:r>
        <w:t>3. Hypotonic-less concentrated; contains less</w:t>
      </w:r>
      <w:r w:rsidR="005D6DDB">
        <w:t xml:space="preserve"> solute; causes movement of solution into cell to expand</w:t>
      </w:r>
    </w:p>
    <w:p w14:paraId="4859497F" w14:textId="1403AE00" w:rsidR="00C917B6" w:rsidRDefault="00C917B6">
      <w:pPr>
        <w:rPr>
          <w:b/>
          <w:bCs/>
        </w:rPr>
      </w:pPr>
      <w:r w:rsidRPr="00C917B6">
        <w:rPr>
          <w:b/>
          <w:bCs/>
        </w:rPr>
        <w:t>Transport Across the Membrane</w:t>
      </w:r>
    </w:p>
    <w:p w14:paraId="127F554C" w14:textId="16C1DFC7" w:rsidR="00C917B6" w:rsidRPr="00C917B6" w:rsidRDefault="00C917B6">
      <w:pPr>
        <w:rPr>
          <w:b/>
          <w:bCs/>
        </w:rPr>
      </w:pPr>
      <w:r w:rsidRPr="00C917B6">
        <w:rPr>
          <w:b/>
          <w:bCs/>
        </w:rPr>
        <w:t>A.  Passive transport</w:t>
      </w:r>
      <w:r>
        <w:rPr>
          <w:b/>
          <w:bCs/>
        </w:rPr>
        <w:t>-Movement without chemical energy</w:t>
      </w:r>
    </w:p>
    <w:p w14:paraId="225C121B" w14:textId="3624B1C0" w:rsidR="00C917B6" w:rsidRDefault="00C917B6">
      <w:r w:rsidRPr="00C917B6">
        <w:t>1. Diffusion</w:t>
      </w:r>
      <w:r>
        <w:t>-solute particles move from an area of high concentration to a lower concentration gradient</w:t>
      </w:r>
    </w:p>
    <w:p w14:paraId="76528C82" w14:textId="1202A5E2" w:rsidR="00C917B6" w:rsidRPr="00C917B6" w:rsidRDefault="00C917B6" w:rsidP="00C917B6">
      <w:pPr>
        <w:pStyle w:val="NormalWeb"/>
        <w:spacing w:before="0" w:beforeAutospacing="0" w:after="0" w:afterAutospacing="0"/>
        <w:rPr>
          <w:u w:val="single"/>
        </w:rPr>
      </w:pPr>
      <w:r>
        <w:t xml:space="preserve">2. Osmosis-osmosis is the movement of </w:t>
      </w:r>
      <w:r w:rsidRPr="00C917B6">
        <w:rPr>
          <w:color w:val="C00000"/>
        </w:rPr>
        <w:t>water</w:t>
      </w:r>
      <w:r>
        <w:t xml:space="preserve"> molecules from an area of high concentration to an area of low concentration through a semipermeable membrane </w:t>
      </w:r>
    </w:p>
    <w:p w14:paraId="73DBA38C" w14:textId="3DE37C97" w:rsidR="00DE53AD" w:rsidRDefault="00DE53AD"/>
    <w:p w14:paraId="4A3DC19A" w14:textId="19B8C368" w:rsidR="00DE53AD" w:rsidRDefault="00DE53AD">
      <w:r>
        <w:t>3. Facilitated diffusion-molecules move with the help of transport proteins</w:t>
      </w:r>
    </w:p>
    <w:p w14:paraId="0D75609F" w14:textId="117BE7C5" w:rsidR="00DE53AD" w:rsidRPr="00C22138" w:rsidRDefault="00DE53AD" w:rsidP="00DE53AD">
      <w:pPr>
        <w:rPr>
          <w:b/>
          <w:bCs/>
        </w:rPr>
      </w:pPr>
      <w:r w:rsidRPr="00C22138">
        <w:rPr>
          <w:b/>
          <w:bCs/>
        </w:rPr>
        <w:t>B. Active transport-</w:t>
      </w:r>
      <w:r w:rsidR="00C22138" w:rsidRPr="00C22138">
        <w:rPr>
          <w:b/>
          <w:bCs/>
        </w:rPr>
        <w:t>movement of molecules across the membrane using chemical energy</w:t>
      </w:r>
    </w:p>
    <w:p w14:paraId="3788BDB8" w14:textId="4A851F1F" w:rsidR="00DE53AD" w:rsidRDefault="00C22138" w:rsidP="00DE53AD">
      <w:r w:rsidRPr="00C22138">
        <w:t>1.</w:t>
      </w:r>
      <w:r>
        <w:t xml:space="preserve"> Because of size, shape, polarity, or composition of cell membrane, extra energy is needed to move from an area of low to high concentration to cross the cell membrane. </w:t>
      </w:r>
    </w:p>
    <w:p w14:paraId="1C512DD5" w14:textId="77777777" w:rsidR="007E61D0" w:rsidRDefault="007E61D0" w:rsidP="00DE53AD"/>
    <w:p w14:paraId="7696DB21" w14:textId="53113C0A" w:rsidR="00C22138" w:rsidRDefault="00C22138" w:rsidP="00DE53AD">
      <w:pPr>
        <w:rPr>
          <w:color w:val="C00000"/>
        </w:rPr>
      </w:pPr>
      <w:r>
        <w:t xml:space="preserve">2. Two additional types of active transport include: </w:t>
      </w:r>
      <w:r w:rsidRPr="007E61D0">
        <w:rPr>
          <w:color w:val="C00000"/>
        </w:rPr>
        <w:t>endocytosis-the cell engulfs</w:t>
      </w:r>
      <w:r w:rsidR="007E61D0" w:rsidRPr="007E61D0">
        <w:rPr>
          <w:color w:val="C00000"/>
        </w:rPr>
        <w:t xml:space="preserve"> (IN)</w:t>
      </w:r>
      <w:r w:rsidRPr="007E61D0">
        <w:rPr>
          <w:color w:val="C00000"/>
        </w:rPr>
        <w:t xml:space="preserve"> the particle </w:t>
      </w:r>
      <w:r>
        <w:t xml:space="preserve">and </w:t>
      </w:r>
      <w:r w:rsidR="007E61D0">
        <w:t>pinches it off into a vesicle. (</w:t>
      </w:r>
      <w:r w:rsidR="007E61D0" w:rsidRPr="006D4B9F">
        <w:rPr>
          <w:b/>
          <w:bCs/>
          <w:color w:val="002060"/>
        </w:rPr>
        <w:t>EATS IT</w:t>
      </w:r>
      <w:r w:rsidR="006D4B9F" w:rsidRPr="006D4B9F">
        <w:rPr>
          <w:b/>
          <w:bCs/>
          <w:color w:val="002060"/>
        </w:rPr>
        <w:t>-known as PHAGOCYTOSIS</w:t>
      </w:r>
      <w:r w:rsidR="005A5C10" w:rsidRPr="006D4B9F">
        <w:rPr>
          <w:b/>
          <w:bCs/>
          <w:color w:val="002060"/>
        </w:rPr>
        <w:t xml:space="preserve"> </w:t>
      </w:r>
      <w:r w:rsidR="005A5C10">
        <w:t xml:space="preserve">or </w:t>
      </w:r>
      <w:r w:rsidR="005A5C10" w:rsidRPr="008D3D97">
        <w:rPr>
          <w:b/>
          <w:bCs/>
          <w:color w:val="00B050"/>
        </w:rPr>
        <w:t>DRINKS IT – known as PINOCYTOSIS</w:t>
      </w:r>
      <w:r w:rsidR="007E61D0">
        <w:t xml:space="preserve">); </w:t>
      </w:r>
      <w:r w:rsidR="007E61D0" w:rsidRPr="007E61D0">
        <w:rPr>
          <w:color w:val="C00000"/>
        </w:rPr>
        <w:t>exocytosis-the vesicle fuses with the cell membrane and is exited (OUT) out of  the cell</w:t>
      </w:r>
    </w:p>
    <w:p w14:paraId="0B7E7242" w14:textId="77777777" w:rsidR="007E61D0" w:rsidRPr="007E61D0" w:rsidRDefault="007E61D0" w:rsidP="00DE53AD">
      <w:pPr>
        <w:rPr>
          <w:color w:val="C00000"/>
        </w:rPr>
      </w:pPr>
    </w:p>
    <w:p w14:paraId="232CE629" w14:textId="77777777" w:rsidR="007E61D0" w:rsidRPr="007E61D0" w:rsidRDefault="007E61D0" w:rsidP="00DE53AD">
      <w:pPr>
        <w:rPr>
          <w:color w:val="C00000"/>
        </w:rPr>
      </w:pPr>
    </w:p>
    <w:sectPr w:rsidR="007E61D0" w:rsidRPr="007E61D0" w:rsidSect="00D92A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88"/>
    <w:rsid w:val="00053C89"/>
    <w:rsid w:val="00077979"/>
    <w:rsid w:val="001E1302"/>
    <w:rsid w:val="00253A85"/>
    <w:rsid w:val="00317F17"/>
    <w:rsid w:val="003F3EE6"/>
    <w:rsid w:val="003F6A17"/>
    <w:rsid w:val="00573B0E"/>
    <w:rsid w:val="005A5C10"/>
    <w:rsid w:val="005D6DDB"/>
    <w:rsid w:val="00606A51"/>
    <w:rsid w:val="006428AD"/>
    <w:rsid w:val="00675DB9"/>
    <w:rsid w:val="00687521"/>
    <w:rsid w:val="006D4B9F"/>
    <w:rsid w:val="00700F2C"/>
    <w:rsid w:val="00701F00"/>
    <w:rsid w:val="00723904"/>
    <w:rsid w:val="00797751"/>
    <w:rsid w:val="007E61D0"/>
    <w:rsid w:val="00872888"/>
    <w:rsid w:val="008D3D97"/>
    <w:rsid w:val="00AF2382"/>
    <w:rsid w:val="00B63EFB"/>
    <w:rsid w:val="00B84436"/>
    <w:rsid w:val="00BC554F"/>
    <w:rsid w:val="00BC5A78"/>
    <w:rsid w:val="00C15ED7"/>
    <w:rsid w:val="00C22138"/>
    <w:rsid w:val="00C917B6"/>
    <w:rsid w:val="00D1468D"/>
    <w:rsid w:val="00D87607"/>
    <w:rsid w:val="00D92A29"/>
    <w:rsid w:val="00DE53AD"/>
    <w:rsid w:val="00E07E20"/>
    <w:rsid w:val="00F67491"/>
    <w:rsid w:val="00F8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7F892"/>
  <w15:chartTrackingRefBased/>
  <w15:docId w15:val="{5EA27618-ADD5-47EF-8A35-9DEA71E4D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917B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917B6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91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C917B6"/>
    <w:rPr>
      <w:color w:val="0000FF"/>
      <w:u w:val="single"/>
    </w:rPr>
  </w:style>
  <w:style w:type="character" w:customStyle="1" w:styleId="content">
    <w:name w:val="content"/>
    <w:basedOn w:val="DefaultParagraphFont"/>
    <w:rsid w:val="00C917B6"/>
  </w:style>
  <w:style w:type="paragraph" w:customStyle="1" w:styleId="link-text">
    <w:name w:val="link-text"/>
    <w:basedOn w:val="Normal"/>
    <w:rsid w:val="00C91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0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8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9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83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1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64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189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38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0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1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450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6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7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Hill</dc:creator>
  <cp:keywords/>
  <dc:description/>
  <cp:lastModifiedBy>Tamara Hill</cp:lastModifiedBy>
  <cp:revision>20</cp:revision>
  <cp:lastPrinted>2023-09-16T23:24:00Z</cp:lastPrinted>
  <dcterms:created xsi:type="dcterms:W3CDTF">2023-09-16T14:40:00Z</dcterms:created>
  <dcterms:modified xsi:type="dcterms:W3CDTF">2023-09-16T23:24:00Z</dcterms:modified>
</cp:coreProperties>
</file>